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1DC5E" w14:textId="77777777" w:rsidR="00AE1D90" w:rsidRPr="00AE1D90" w:rsidRDefault="00AE1D90" w:rsidP="00AE1D90">
      <w:pPr>
        <w:rPr>
          <w:sz w:val="28"/>
          <w:szCs w:val="28"/>
        </w:rPr>
      </w:pPr>
      <w:r w:rsidRPr="00AE1D90">
        <w:rPr>
          <w:sz w:val="28"/>
          <w:szCs w:val="28"/>
        </w:rPr>
        <w:t>Can you clone a gene?</w:t>
      </w:r>
    </w:p>
    <w:p w14:paraId="429FFBE8" w14:textId="77777777" w:rsidR="00AE1D90" w:rsidRDefault="00AE1D90" w:rsidP="00AE1D90">
      <w:r w:rsidRPr="00AE1D90">
        <w:rPr>
          <w:i/>
          <w:sz w:val="20"/>
          <w:szCs w:val="20"/>
        </w:rPr>
        <w:t xml:space="preserve">** This activity was adapted from a posting by Kim </w:t>
      </w:r>
      <w:proofErr w:type="spellStart"/>
      <w:r w:rsidRPr="00AE1D90">
        <w:rPr>
          <w:i/>
          <w:sz w:val="20"/>
          <w:szCs w:val="20"/>
        </w:rPr>
        <w:t>Foglia</w:t>
      </w:r>
      <w:proofErr w:type="spellEnd"/>
      <w:r>
        <w:t>.</w:t>
      </w:r>
    </w:p>
    <w:p w14:paraId="0E8FD391" w14:textId="77777777" w:rsidR="00AE1D90" w:rsidRDefault="00AE1D90" w:rsidP="00AE1D90"/>
    <w:p w14:paraId="3EB424D0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>In this exercise you will use paper to simulate the cloning of a gene from one organism into a bacterial plasmid using a restriction enzyme digest. The plasmid (puc18 plasmid) can then be used to transform bacteria so that it now expresses a new gene and produces a new protein. These diagrams are on the last page of this activity to be easily removed and manipulated.</w:t>
      </w:r>
    </w:p>
    <w:p w14:paraId="1FF50FD0" w14:textId="77777777" w:rsidR="00AE1D90" w:rsidRPr="00AE1D90" w:rsidRDefault="00AE1D90" w:rsidP="00AE1D90">
      <w:pPr>
        <w:rPr>
          <w:sz w:val="22"/>
          <w:szCs w:val="22"/>
        </w:rPr>
      </w:pPr>
    </w:p>
    <w:p w14:paraId="176C66A5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 xml:space="preserve">1. From the white </w:t>
      </w:r>
      <w:proofErr w:type="gramStart"/>
      <w:r w:rsidRPr="00AE1D90">
        <w:rPr>
          <w:sz w:val="22"/>
          <w:szCs w:val="22"/>
        </w:rPr>
        <w:t>paper,</w:t>
      </w:r>
      <w:proofErr w:type="gramEnd"/>
      <w:r w:rsidRPr="00AE1D90">
        <w:rPr>
          <w:sz w:val="22"/>
          <w:szCs w:val="22"/>
        </w:rPr>
        <w:t xml:space="preserve"> cut out the puc18 plasmid DNA in a long strip.</w:t>
      </w:r>
    </w:p>
    <w:p w14:paraId="34AA97BE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 xml:space="preserve">2. Attach the ends together </w:t>
      </w:r>
      <w:r w:rsidR="00752622">
        <w:rPr>
          <w:sz w:val="22"/>
          <w:szCs w:val="22"/>
        </w:rPr>
        <w:t xml:space="preserve">with tape </w:t>
      </w:r>
      <w:r w:rsidRPr="00AE1D90">
        <w:rPr>
          <w:sz w:val="22"/>
          <w:szCs w:val="22"/>
        </w:rPr>
        <w:t>to make a loop to simulate the circular DNA of a plasmid.</w:t>
      </w:r>
    </w:p>
    <w:p w14:paraId="0F8C18A9" w14:textId="77777777" w:rsidR="00AE1D90" w:rsidRDefault="00AE1D90" w:rsidP="00AE1D90">
      <w:r>
        <w:rPr>
          <w:noProof/>
        </w:rPr>
        <w:drawing>
          <wp:inline distT="0" distB="0" distL="0" distR="0" wp14:anchorId="6FBA2B5A" wp14:editId="541E0B90">
            <wp:extent cx="2480733" cy="839071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733" cy="83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ACD8F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>3. From the green paper</w:t>
      </w:r>
      <w:r w:rsidR="00752622">
        <w:rPr>
          <w:sz w:val="22"/>
          <w:szCs w:val="22"/>
        </w:rPr>
        <w:t xml:space="preserve"> </w:t>
      </w:r>
      <w:proofErr w:type="gramStart"/>
      <w:r w:rsidR="00752622">
        <w:rPr>
          <w:sz w:val="22"/>
          <w:szCs w:val="22"/>
        </w:rPr>
        <w:t>strip</w:t>
      </w:r>
      <w:r w:rsidRPr="00AE1D90">
        <w:rPr>
          <w:sz w:val="22"/>
          <w:szCs w:val="22"/>
        </w:rPr>
        <w:t>,</w:t>
      </w:r>
      <w:proofErr w:type="gramEnd"/>
      <w:r w:rsidRPr="00AE1D90">
        <w:rPr>
          <w:sz w:val="22"/>
          <w:szCs w:val="22"/>
        </w:rPr>
        <w:t xml:space="preserve"> cut out the Jellyf</w:t>
      </w:r>
      <w:r w:rsidR="00752622">
        <w:rPr>
          <w:sz w:val="22"/>
          <w:szCs w:val="22"/>
        </w:rPr>
        <w:t xml:space="preserve">ish </w:t>
      </w:r>
      <w:proofErr w:type="spellStart"/>
      <w:r w:rsidR="00752622">
        <w:rPr>
          <w:sz w:val="22"/>
          <w:szCs w:val="22"/>
        </w:rPr>
        <w:t>Glo</w:t>
      </w:r>
      <w:proofErr w:type="spellEnd"/>
      <w:r w:rsidR="00752622">
        <w:rPr>
          <w:sz w:val="22"/>
          <w:szCs w:val="22"/>
        </w:rPr>
        <w:t xml:space="preserve"> gene DNA</w:t>
      </w:r>
      <w:r w:rsidRPr="00AE1D90">
        <w:rPr>
          <w:sz w:val="22"/>
          <w:szCs w:val="22"/>
        </w:rPr>
        <w:t>. Leave it as a straight strip. (This is a gene from a vertebrate not a bacterium, so it is not circular.)</w:t>
      </w:r>
      <w:r w:rsidR="00752622">
        <w:rPr>
          <w:sz w:val="22"/>
          <w:szCs w:val="22"/>
        </w:rPr>
        <w:t xml:space="preserve">  Think about how you will get this DNA into the circular plasmid.</w:t>
      </w:r>
    </w:p>
    <w:p w14:paraId="29CCA956" w14:textId="77777777" w:rsidR="00AE1D90" w:rsidRPr="00AE1D90" w:rsidRDefault="00AE1D90" w:rsidP="00AE1D90">
      <w:pPr>
        <w:rPr>
          <w:sz w:val="22"/>
          <w:szCs w:val="22"/>
        </w:rPr>
      </w:pPr>
    </w:p>
    <w:p w14:paraId="2B891F89" w14:textId="77777777" w:rsidR="0054102A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 xml:space="preserve">The start and stop sequences for transcribing the Jellyfish GFP or </w:t>
      </w:r>
      <w:proofErr w:type="spellStart"/>
      <w:r w:rsidRPr="00AE1D90">
        <w:rPr>
          <w:sz w:val="22"/>
          <w:szCs w:val="22"/>
        </w:rPr>
        <w:t>Glo</w:t>
      </w:r>
      <w:proofErr w:type="spellEnd"/>
      <w:r w:rsidRPr="00AE1D90">
        <w:rPr>
          <w:sz w:val="22"/>
          <w:szCs w:val="22"/>
        </w:rPr>
        <w:t xml:space="preserve"> gene are </w:t>
      </w:r>
      <w:r w:rsidRPr="00752622">
        <w:rPr>
          <w:sz w:val="22"/>
          <w:szCs w:val="22"/>
          <w:highlight w:val="lightGray"/>
        </w:rPr>
        <w:t>highlighted</w:t>
      </w:r>
      <w:r w:rsidRPr="00AE1D90">
        <w:rPr>
          <w:sz w:val="22"/>
          <w:szCs w:val="22"/>
        </w:rPr>
        <w:t xml:space="preserve">. These are needed to transcribe the gene properly when it is read. In addition, the </w:t>
      </w:r>
      <w:proofErr w:type="spellStart"/>
      <w:r w:rsidRPr="00AE1D90">
        <w:rPr>
          <w:sz w:val="22"/>
          <w:szCs w:val="22"/>
        </w:rPr>
        <w:t>HindIII</w:t>
      </w:r>
      <w:proofErr w:type="spellEnd"/>
      <w:r w:rsidRPr="00AE1D90">
        <w:rPr>
          <w:sz w:val="22"/>
          <w:szCs w:val="22"/>
        </w:rPr>
        <w:t xml:space="preserve"> &amp; EcoR1 restriction enzyme cutting sites (sequences of bases) are marked in bold on the Jellyfish </w:t>
      </w:r>
      <w:proofErr w:type="spellStart"/>
      <w:r w:rsidRPr="00AE1D90">
        <w:rPr>
          <w:sz w:val="22"/>
          <w:szCs w:val="22"/>
        </w:rPr>
        <w:t>Glo</w:t>
      </w:r>
      <w:proofErr w:type="spellEnd"/>
      <w:r w:rsidRPr="00AE1D90">
        <w:rPr>
          <w:sz w:val="22"/>
          <w:szCs w:val="22"/>
        </w:rPr>
        <w:t xml:space="preserve"> gene DNA. The two restriction enzymes and their respective restriction sites are listed below. These enzymes act as “molecular scissors” to cut the DNA at these sequences in the DNA:</w:t>
      </w:r>
    </w:p>
    <w:p w14:paraId="468B95B3" w14:textId="77777777" w:rsidR="00AE1D90" w:rsidRDefault="00AE1D90" w:rsidP="00AE1D90"/>
    <w:p w14:paraId="73FAC014" w14:textId="77777777" w:rsidR="00AE1D90" w:rsidRDefault="00AE1D90" w:rsidP="00AE1D90">
      <w:r>
        <w:rPr>
          <w:noProof/>
        </w:rPr>
        <w:drawing>
          <wp:inline distT="0" distB="0" distL="0" distR="0" wp14:anchorId="1FAE747F" wp14:editId="02B7F62C">
            <wp:extent cx="3459598" cy="129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739" cy="129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7A71D" w14:textId="77777777" w:rsidR="00AE1D90" w:rsidRDefault="00AE1D90" w:rsidP="00AE1D90"/>
    <w:p w14:paraId="3BC2FA72" w14:textId="77777777" w:rsidR="00AE1D90" w:rsidRPr="00AE1D90" w:rsidRDefault="00AE1D90" w:rsidP="00AE1D90">
      <w:pPr>
        <w:rPr>
          <w:rFonts w:hint="eastAsia"/>
          <w:sz w:val="22"/>
          <w:szCs w:val="22"/>
        </w:rPr>
      </w:pPr>
      <w:r w:rsidRPr="00AE1D90">
        <w:rPr>
          <w:rFonts w:hint="eastAsia"/>
          <w:sz w:val="22"/>
          <w:szCs w:val="22"/>
        </w:rPr>
        <w:t xml:space="preserve">The </w:t>
      </w:r>
      <w:r w:rsidRPr="00AE1D90">
        <w:rPr>
          <w:sz w:val="22"/>
          <w:szCs w:val="22"/>
        </w:rPr>
        <w:t>6</w:t>
      </w:r>
      <w:r w:rsidRPr="00AE1D90">
        <w:rPr>
          <w:rFonts w:hint="eastAsia"/>
          <w:sz w:val="22"/>
          <w:szCs w:val="22"/>
        </w:rPr>
        <w:t xml:space="preserve">-letter sequence represents the nitrogen base sequence that the enzyme recognizes, and </w:t>
      </w:r>
      <w:r w:rsidRPr="00AE1D90">
        <w:rPr>
          <w:rFonts w:hint="eastAsia"/>
          <w:sz w:val="22"/>
          <w:szCs w:val="22"/>
        </w:rPr>
        <w:t>↑</w:t>
      </w:r>
      <w:r w:rsidRPr="00AE1D90">
        <w:rPr>
          <w:rFonts w:hint="eastAsia"/>
          <w:sz w:val="22"/>
          <w:szCs w:val="22"/>
        </w:rPr>
        <w:t xml:space="preserve"> represents the place where the DNA will be cut by the enzyme. For example, </w:t>
      </w:r>
      <w:proofErr w:type="spellStart"/>
      <w:r w:rsidRPr="00752622">
        <w:rPr>
          <w:rFonts w:hint="eastAsia"/>
          <w:i/>
          <w:sz w:val="22"/>
          <w:szCs w:val="22"/>
        </w:rPr>
        <w:t>Hind</w:t>
      </w:r>
      <w:r w:rsidRPr="00AE1D90">
        <w:rPr>
          <w:rFonts w:hint="eastAsia"/>
          <w:sz w:val="22"/>
          <w:szCs w:val="22"/>
        </w:rPr>
        <w:t>III</w:t>
      </w:r>
      <w:proofErr w:type="spellEnd"/>
      <w:r w:rsidRPr="00AE1D90">
        <w:rPr>
          <w:rFonts w:hint="eastAsia"/>
          <w:sz w:val="22"/>
          <w:szCs w:val="22"/>
        </w:rPr>
        <w:t xml:space="preserve"> cuts between A and A whenever it encounters the </w:t>
      </w:r>
      <w:r w:rsidR="00752622">
        <w:rPr>
          <w:sz w:val="22"/>
          <w:szCs w:val="22"/>
        </w:rPr>
        <w:t>6-</w:t>
      </w:r>
      <w:r w:rsidRPr="00AE1D90">
        <w:rPr>
          <w:rFonts w:hint="eastAsia"/>
          <w:sz w:val="22"/>
          <w:szCs w:val="22"/>
        </w:rPr>
        <w:t>base sequence AAGCTT.</w:t>
      </w:r>
    </w:p>
    <w:p w14:paraId="420ECB72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 xml:space="preserve">4. Cut the green Jellyfish DNA as if you have used the restriction enzyme, </w:t>
      </w:r>
      <w:proofErr w:type="spellStart"/>
      <w:r w:rsidRPr="00752622">
        <w:rPr>
          <w:i/>
          <w:sz w:val="22"/>
          <w:szCs w:val="22"/>
        </w:rPr>
        <w:t>Hind</w:t>
      </w:r>
      <w:r w:rsidRPr="00752622">
        <w:rPr>
          <w:sz w:val="22"/>
          <w:szCs w:val="22"/>
        </w:rPr>
        <w:t>III</w:t>
      </w:r>
      <w:proofErr w:type="spellEnd"/>
      <w:r w:rsidRPr="00AE1D90">
        <w:rPr>
          <w:sz w:val="22"/>
          <w:szCs w:val="22"/>
        </w:rPr>
        <w:t>. Be sure to leave “sticky ends.”</w:t>
      </w:r>
    </w:p>
    <w:p w14:paraId="4C9F9AB2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 xml:space="preserve">5. Also, cut the white puc18 plasmid DNA as if you have performed a restriction enzyme digest with </w:t>
      </w:r>
      <w:proofErr w:type="spellStart"/>
      <w:r w:rsidRPr="00752622">
        <w:rPr>
          <w:i/>
          <w:sz w:val="22"/>
          <w:szCs w:val="22"/>
        </w:rPr>
        <w:t>Hind</w:t>
      </w:r>
      <w:r w:rsidRPr="00AE1D90">
        <w:rPr>
          <w:sz w:val="22"/>
          <w:szCs w:val="22"/>
        </w:rPr>
        <w:t>III</w:t>
      </w:r>
      <w:proofErr w:type="spellEnd"/>
      <w:r w:rsidRPr="00AE1D90">
        <w:rPr>
          <w:sz w:val="22"/>
          <w:szCs w:val="22"/>
        </w:rPr>
        <w:t>. Be sure to leave “sticky ends.”</w:t>
      </w:r>
    </w:p>
    <w:p w14:paraId="21FE870B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 xml:space="preserve">6. Now incorporate the green Jellyfish </w:t>
      </w:r>
      <w:proofErr w:type="spellStart"/>
      <w:r w:rsidRPr="00AE1D90">
        <w:rPr>
          <w:sz w:val="22"/>
          <w:szCs w:val="22"/>
        </w:rPr>
        <w:t>Glo</w:t>
      </w:r>
      <w:proofErr w:type="spellEnd"/>
      <w:r w:rsidRPr="00AE1D90">
        <w:rPr>
          <w:sz w:val="22"/>
          <w:szCs w:val="22"/>
        </w:rPr>
        <w:t xml:space="preserve"> gene into the </w:t>
      </w:r>
      <w:r w:rsidR="00752622">
        <w:rPr>
          <w:sz w:val="22"/>
          <w:szCs w:val="22"/>
        </w:rPr>
        <w:t xml:space="preserve">white </w:t>
      </w:r>
      <w:r w:rsidRPr="00AE1D90">
        <w:rPr>
          <w:sz w:val="22"/>
          <w:szCs w:val="22"/>
        </w:rPr>
        <w:t xml:space="preserve">plasmid. Attach the sticky ends of the Jellyfish </w:t>
      </w:r>
      <w:proofErr w:type="spellStart"/>
      <w:r w:rsidRPr="00AE1D90">
        <w:rPr>
          <w:sz w:val="22"/>
          <w:szCs w:val="22"/>
        </w:rPr>
        <w:t>Glo</w:t>
      </w:r>
      <w:proofErr w:type="spellEnd"/>
      <w:r w:rsidRPr="00AE1D90">
        <w:rPr>
          <w:sz w:val="22"/>
          <w:szCs w:val="22"/>
        </w:rPr>
        <w:t xml:space="preserve"> gene to the sticky ends of the puc18 plasmid and seal with “molecular glue”, the enzyme ligase (tape will be used in our lab).</w:t>
      </w:r>
    </w:p>
    <w:p w14:paraId="3C8F6572" w14:textId="77777777" w:rsidR="00AE1D90" w:rsidRPr="00AE1D90" w:rsidRDefault="00AE1D90" w:rsidP="00AE1D90">
      <w:pPr>
        <w:rPr>
          <w:sz w:val="22"/>
          <w:szCs w:val="22"/>
        </w:rPr>
      </w:pPr>
      <w:r w:rsidRPr="00AE1D90">
        <w:rPr>
          <w:sz w:val="22"/>
          <w:szCs w:val="22"/>
        </w:rPr>
        <w:t>7. You have successfully cloned a gene! You now have a single plasmid with a new gene and can use that to transform a single bacterium. The bacterium will now make green Jellyfish glow protein and will glow under black light.</w:t>
      </w:r>
      <w:r w:rsidR="00752622">
        <w:rPr>
          <w:sz w:val="22"/>
          <w:szCs w:val="22"/>
        </w:rPr>
        <w:t xml:space="preserve">  Wear your transgenic bacterial plasmid proudly on your head.</w:t>
      </w:r>
      <w:r w:rsidR="00F9501F">
        <w:rPr>
          <w:sz w:val="22"/>
          <w:szCs w:val="22"/>
        </w:rPr>
        <w:t xml:space="preserve"> </w:t>
      </w:r>
      <w:r w:rsidR="00F9501F" w:rsidRPr="00F9501F">
        <w:rPr>
          <w:sz w:val="22"/>
          <w:szCs w:val="22"/>
        </w:rPr>
        <w:sym w:font="Wingdings" w:char="F04A"/>
      </w:r>
    </w:p>
    <w:p w14:paraId="6433A5F2" w14:textId="77777777" w:rsidR="00AE1D90" w:rsidRDefault="00AE1D90" w:rsidP="00AE1D90"/>
    <w:p w14:paraId="2C722575" w14:textId="77777777" w:rsidR="00AE1D90" w:rsidRDefault="00AE1D90" w:rsidP="00AE1D90">
      <w:r>
        <w:rPr>
          <w:noProof/>
        </w:rPr>
        <w:drawing>
          <wp:inline distT="0" distB="0" distL="0" distR="0" wp14:anchorId="666B94C7" wp14:editId="4837893C">
            <wp:extent cx="1966031" cy="7196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031" cy="71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CC9A" w14:textId="77777777" w:rsidR="00F9501F" w:rsidRDefault="00F9501F" w:rsidP="00AE1D90"/>
    <w:p w14:paraId="3C9CF448" w14:textId="77777777" w:rsidR="00F9501F" w:rsidRDefault="00F9501F" w:rsidP="00AE1D90">
      <w:pPr>
        <w:rPr>
          <w:i/>
          <w:sz w:val="22"/>
          <w:szCs w:val="22"/>
        </w:rPr>
      </w:pPr>
    </w:p>
    <w:p w14:paraId="6C543ACE" w14:textId="77777777" w:rsidR="00F9501F" w:rsidRDefault="00F9501F" w:rsidP="00AE1D90">
      <w:pPr>
        <w:rPr>
          <w:i/>
          <w:sz w:val="22"/>
          <w:szCs w:val="22"/>
        </w:rPr>
      </w:pPr>
      <w:r w:rsidRPr="00F9501F">
        <w:rPr>
          <w:i/>
          <w:sz w:val="22"/>
          <w:szCs w:val="22"/>
        </w:rPr>
        <w:t xml:space="preserve">Questions you should be able to verbally answer are on the </w:t>
      </w:r>
      <w:proofErr w:type="gramStart"/>
      <w:r w:rsidRPr="00F9501F">
        <w:rPr>
          <w:i/>
          <w:sz w:val="22"/>
          <w:szCs w:val="22"/>
        </w:rPr>
        <w:t>back……</w:t>
      </w:r>
      <w:proofErr w:type="gramEnd"/>
    </w:p>
    <w:p w14:paraId="7660EA11" w14:textId="77777777" w:rsidR="00F9501F" w:rsidRDefault="00F9501F" w:rsidP="00AE1D90">
      <w:pPr>
        <w:rPr>
          <w:i/>
          <w:sz w:val="22"/>
          <w:szCs w:val="22"/>
        </w:rPr>
      </w:pPr>
    </w:p>
    <w:p w14:paraId="7F008A7A" w14:textId="77777777" w:rsidR="007D3F9C" w:rsidRPr="007D3F9C" w:rsidRDefault="00F9501F" w:rsidP="007D3F9C">
      <w:pPr>
        <w:pStyle w:val="ListParagraph"/>
        <w:numPr>
          <w:ilvl w:val="0"/>
          <w:numId w:val="1"/>
        </w:numPr>
        <w:spacing w:line="360" w:lineRule="auto"/>
      </w:pPr>
      <w:r w:rsidRPr="007D3F9C">
        <w:lastRenderedPageBreak/>
        <w:t>What is a plasmid?</w:t>
      </w:r>
    </w:p>
    <w:p w14:paraId="52CD77B6" w14:textId="77777777" w:rsidR="00F9501F" w:rsidRPr="007D3F9C" w:rsidRDefault="00F9501F" w:rsidP="007D3F9C">
      <w:pPr>
        <w:pStyle w:val="ListParagraph"/>
        <w:numPr>
          <w:ilvl w:val="0"/>
          <w:numId w:val="1"/>
        </w:numPr>
        <w:spacing w:line="360" w:lineRule="auto"/>
      </w:pPr>
      <w:r w:rsidRPr="007D3F9C">
        <w:t>What are restriction enzymes used for in nature?</w:t>
      </w:r>
    </w:p>
    <w:p w14:paraId="2F7651AB" w14:textId="77777777" w:rsidR="00F9501F" w:rsidRPr="007D3F9C" w:rsidRDefault="00F9501F" w:rsidP="007D3F9C">
      <w:pPr>
        <w:pStyle w:val="ListParagraph"/>
        <w:numPr>
          <w:ilvl w:val="0"/>
          <w:numId w:val="1"/>
        </w:numPr>
        <w:spacing w:line="360" w:lineRule="auto"/>
      </w:pPr>
      <w:r w:rsidRPr="007D3F9C">
        <w:t>What is meant by “sticky end?”</w:t>
      </w:r>
    </w:p>
    <w:p w14:paraId="6927CAB6" w14:textId="77777777" w:rsidR="00F9501F" w:rsidRPr="007D3F9C" w:rsidRDefault="00F9501F" w:rsidP="007D3F9C">
      <w:pPr>
        <w:pStyle w:val="ListParagraph"/>
        <w:numPr>
          <w:ilvl w:val="0"/>
          <w:numId w:val="1"/>
        </w:numPr>
        <w:spacing w:line="360" w:lineRule="auto"/>
      </w:pPr>
      <w:r w:rsidRPr="007D3F9C">
        <w:t>Why did we cut both segments of DNA with the same restriction enzyme?</w:t>
      </w:r>
    </w:p>
    <w:p w14:paraId="36988DCC" w14:textId="77777777" w:rsidR="007D3F9C" w:rsidRDefault="00F9501F" w:rsidP="007D3F9C">
      <w:pPr>
        <w:pStyle w:val="ListParagraph"/>
        <w:numPr>
          <w:ilvl w:val="0"/>
          <w:numId w:val="1"/>
        </w:numPr>
      </w:pPr>
      <w:r w:rsidRPr="007D3F9C">
        <w:t>Why did we make sure to include the start and stop DNA sequences for the Jellyfish GLO gene in our cut segment?</w:t>
      </w:r>
    </w:p>
    <w:p w14:paraId="1584913F" w14:textId="77777777" w:rsidR="007D3F9C" w:rsidRPr="007D3F9C" w:rsidRDefault="007D3F9C" w:rsidP="007D3F9C"/>
    <w:p w14:paraId="19C4D1F7" w14:textId="77777777" w:rsidR="00F9501F" w:rsidRDefault="00F9501F" w:rsidP="007D3F9C">
      <w:pPr>
        <w:pStyle w:val="ListParagraph"/>
        <w:numPr>
          <w:ilvl w:val="0"/>
          <w:numId w:val="1"/>
        </w:numPr>
      </w:pPr>
      <w:r w:rsidRPr="007D3F9C">
        <w:t xml:space="preserve">What would have happened if we had cut both the Jellyfish </w:t>
      </w:r>
      <w:proofErr w:type="spellStart"/>
      <w:r w:rsidRPr="007D3F9C">
        <w:t>Glo</w:t>
      </w:r>
      <w:proofErr w:type="spellEnd"/>
      <w:r w:rsidRPr="007D3F9C">
        <w:t xml:space="preserve"> gene and puc18 plasmid with the EcoR1 restriction enzyme?</w:t>
      </w:r>
    </w:p>
    <w:p w14:paraId="2EB7AD6C" w14:textId="77777777" w:rsidR="007D3F9C" w:rsidRPr="007D3F9C" w:rsidRDefault="007D3F9C" w:rsidP="007D3F9C"/>
    <w:p w14:paraId="5784E704" w14:textId="77777777" w:rsidR="00F9501F" w:rsidRDefault="00F9501F" w:rsidP="007D3F9C">
      <w:pPr>
        <w:pStyle w:val="ListParagraph"/>
        <w:numPr>
          <w:ilvl w:val="0"/>
          <w:numId w:val="1"/>
        </w:numPr>
      </w:pPr>
      <w:r w:rsidRPr="007D3F9C">
        <w:t xml:space="preserve">If we want to now produce a lot of this Jellyfish </w:t>
      </w:r>
      <w:proofErr w:type="spellStart"/>
      <w:r w:rsidRPr="007D3F9C">
        <w:t>Glo</w:t>
      </w:r>
      <w:proofErr w:type="spellEnd"/>
      <w:r w:rsidRPr="007D3F9C">
        <w:t xml:space="preserve"> protein, what do we have to do after this first successful cloning to reach our goal?</w:t>
      </w:r>
    </w:p>
    <w:p w14:paraId="209F7C0A" w14:textId="77777777" w:rsidR="007D3F9C" w:rsidRPr="007D3F9C" w:rsidRDefault="007D3F9C" w:rsidP="007D3F9C"/>
    <w:p w14:paraId="21666194" w14:textId="77777777" w:rsidR="00F9501F" w:rsidRPr="007D3F9C" w:rsidRDefault="00F468E3" w:rsidP="007D3F9C">
      <w:pPr>
        <w:pStyle w:val="ListParagraph"/>
        <w:numPr>
          <w:ilvl w:val="0"/>
          <w:numId w:val="1"/>
        </w:numPr>
        <w:spacing w:line="360" w:lineRule="auto"/>
      </w:pPr>
      <w:r w:rsidRPr="007D3F9C">
        <w:t>What are some current</w:t>
      </w:r>
      <w:bookmarkStart w:id="0" w:name="_GoBack"/>
      <w:bookmarkEnd w:id="0"/>
      <w:r w:rsidRPr="007D3F9C">
        <w:t xml:space="preserve"> uses of this technology in medicine?</w:t>
      </w:r>
    </w:p>
    <w:sectPr w:rsidR="00F9501F" w:rsidRPr="007D3F9C" w:rsidSect="00AE1D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B3543"/>
    <w:multiLevelType w:val="hybridMultilevel"/>
    <w:tmpl w:val="1F7AF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90"/>
    <w:rsid w:val="003B54CA"/>
    <w:rsid w:val="0054102A"/>
    <w:rsid w:val="00752622"/>
    <w:rsid w:val="007D3F9C"/>
    <w:rsid w:val="00AE1D90"/>
    <w:rsid w:val="00F468E3"/>
    <w:rsid w:val="00F9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19B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D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D9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95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D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D9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95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454</Words>
  <Characters>2594</Characters>
  <Application>Microsoft Macintosh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Miller</dc:creator>
  <cp:keywords/>
  <dc:description/>
  <cp:lastModifiedBy>Lisa Miller</cp:lastModifiedBy>
  <cp:revision>2</cp:revision>
  <dcterms:created xsi:type="dcterms:W3CDTF">2015-11-29T23:06:00Z</dcterms:created>
  <dcterms:modified xsi:type="dcterms:W3CDTF">2015-11-29T23:46:00Z</dcterms:modified>
</cp:coreProperties>
</file>